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591" w:rsidRDefault="001611EA" w:rsidP="001611EA">
      <w:pPr>
        <w:spacing w:after="0"/>
        <w:ind w:left="-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>МУНИЦИПАЛЬН</w:t>
      </w:r>
      <w:r w:rsidR="004F4591">
        <w:rPr>
          <w:rFonts w:ascii="Times New Roman" w:eastAsia="Times New Roman" w:hAnsi="Times New Roman" w:cs="Times New Roman"/>
          <w:sz w:val="28"/>
          <w:szCs w:val="28"/>
        </w:rPr>
        <w:t>ОЕ БЮДЖЕТНОЕ ДОШКОЛЬНОЕ</w:t>
      </w:r>
    </w:p>
    <w:p w:rsidR="00641DC6" w:rsidRPr="006A7CE6" w:rsidRDefault="004F4591" w:rsidP="001611EA">
      <w:pPr>
        <w:spacing w:after="0"/>
        <w:ind w:left="-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ОБРАЗОВАТЕЛЬНОЕ </w:t>
      </w:r>
      <w:r w:rsidR="001611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611EA" w:rsidRPr="006A7CE6">
        <w:rPr>
          <w:rFonts w:ascii="Times New Roman" w:eastAsia="Times New Roman" w:hAnsi="Times New Roman" w:cs="Times New Roman"/>
          <w:sz w:val="28"/>
          <w:szCs w:val="28"/>
        </w:rPr>
        <w:t>УЧРЕЖДЕНИЕ</w:t>
      </w:r>
    </w:p>
    <w:p w:rsidR="00641DC6" w:rsidRPr="006A7CE6" w:rsidRDefault="004F4591" w:rsidP="001611EA">
      <w:pPr>
        <w:spacing w:after="0"/>
        <w:ind w:left="-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«ДЕТСКИЙ САД ОБЩЕРАЗВИВАЮЩЕГО ВИДА № 26 “ЕЛОЧКА</w:t>
      </w:r>
      <w:r w:rsidR="001611EA" w:rsidRPr="006A7CE6">
        <w:rPr>
          <w:rFonts w:ascii="Times New Roman" w:eastAsia="Times New Roman" w:hAnsi="Times New Roman" w:cs="Times New Roman"/>
          <w:sz w:val="28"/>
          <w:szCs w:val="28"/>
        </w:rPr>
        <w:t>”»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г. АЛЬМЕТЬЕВСК</w:t>
      </w:r>
    </w:p>
    <w:p w:rsidR="00641DC6" w:rsidRPr="006A7CE6" w:rsidRDefault="00641DC6" w:rsidP="001611EA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41DC6" w:rsidRPr="006A7CE6" w:rsidRDefault="00641DC6" w:rsidP="001611EA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>АНОТАЦИЯ К РАБОЧЕЙ ПРОГРАММЕ</w:t>
      </w:r>
    </w:p>
    <w:p w:rsidR="001611EA" w:rsidRDefault="00FD3C48" w:rsidP="001611EA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по образовательной области «Физическое развитие»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FD3C48" w:rsidRDefault="00FD3C48" w:rsidP="001611EA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по развитию детей</w:t>
      </w:r>
    </w:p>
    <w:p w:rsidR="00641DC6" w:rsidRPr="006A7CE6" w:rsidRDefault="004F4591" w:rsidP="001611EA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МБДОУ «Д/с  № 26 «Елочка</w:t>
      </w:r>
      <w:r w:rsidR="00641DC6" w:rsidRPr="006A7CE6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641DC6" w:rsidRPr="006A7CE6" w:rsidRDefault="00641DC6" w:rsidP="001611EA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D3C48" w:rsidRPr="00FD3C48" w:rsidRDefault="00FD3C48" w:rsidP="00FD3C48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Рабочая программа по развитию детей обеспечивает разностороннее развитие детей в возрасте от 3 до 7 лет с учётом их возрастных и индивидуальных особенностей.</w:t>
      </w:r>
    </w:p>
    <w:p w:rsidR="00FD3C48" w:rsidRPr="00FD3C48" w:rsidRDefault="00FD3C48" w:rsidP="00FD3C48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D3C48">
        <w:rPr>
          <w:rFonts w:ascii="Times New Roman" w:eastAsia="Times New Roman" w:hAnsi="Times New Roman" w:cs="Times New Roman"/>
          <w:sz w:val="28"/>
          <w:szCs w:val="28"/>
        </w:rPr>
        <w:t xml:space="preserve">За основу рабочей программы взяты методические рекомендации Л. И. </w:t>
      </w:r>
      <w:proofErr w:type="spellStart"/>
      <w:r w:rsidRPr="00FD3C48">
        <w:rPr>
          <w:rFonts w:ascii="Times New Roman" w:eastAsia="Times New Roman" w:hAnsi="Times New Roman" w:cs="Times New Roman"/>
          <w:sz w:val="28"/>
          <w:szCs w:val="28"/>
        </w:rPr>
        <w:t>Пензулаевой</w:t>
      </w:r>
      <w:proofErr w:type="spellEnd"/>
      <w:r w:rsidRPr="00FD3C48">
        <w:rPr>
          <w:rFonts w:ascii="Times New Roman" w:eastAsia="Times New Roman" w:hAnsi="Times New Roman" w:cs="Times New Roman"/>
          <w:sz w:val="28"/>
          <w:szCs w:val="28"/>
        </w:rPr>
        <w:t xml:space="preserve"> «Физкультурные занятия в детском саду», «Физкультурно-оздоровительная работа» под ред. Васильевой М.А, они не противоречат с задачами основной образовательной программы дошкольного образования «От рождения до школы» под редакцией </w:t>
      </w:r>
      <w:proofErr w:type="spellStart"/>
      <w:r w:rsidRPr="00FD3C48">
        <w:rPr>
          <w:rFonts w:ascii="Times New Roman" w:eastAsia="Times New Roman" w:hAnsi="Times New Roman" w:cs="Times New Roman"/>
          <w:sz w:val="28"/>
          <w:szCs w:val="28"/>
        </w:rPr>
        <w:t>Н.Е.Веракса</w:t>
      </w:r>
      <w:proofErr w:type="spellEnd"/>
      <w:r w:rsidRPr="00FD3C48">
        <w:rPr>
          <w:rFonts w:ascii="Times New Roman" w:eastAsia="Times New Roman" w:hAnsi="Times New Roman" w:cs="Times New Roman"/>
          <w:sz w:val="28"/>
          <w:szCs w:val="28"/>
        </w:rPr>
        <w:t>, Т.С. Комаровой, М.А. Васильевой, в которой прописан раздел по физическому воспитанию детей и приобщения их к здоровому</w:t>
      </w:r>
      <w:proofErr w:type="gramEnd"/>
      <w:r w:rsidRPr="00FD3C48">
        <w:rPr>
          <w:rFonts w:ascii="Times New Roman" w:eastAsia="Times New Roman" w:hAnsi="Times New Roman" w:cs="Times New Roman"/>
          <w:sz w:val="28"/>
          <w:szCs w:val="28"/>
        </w:rPr>
        <w:t xml:space="preserve"> образу жизни.</w:t>
      </w:r>
    </w:p>
    <w:p w:rsidR="00FD3C48" w:rsidRPr="00FD3C48" w:rsidRDefault="00FD3C48" w:rsidP="00FD3C48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Реализуемая программа строится на принципе личностно-развивающего и гуманистического характера взаимодействия взрослого с детьми.</w:t>
      </w:r>
    </w:p>
    <w:p w:rsidR="00FD3C48" w:rsidRPr="00FD3C48" w:rsidRDefault="00FD3C48" w:rsidP="00FD3C48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 xml:space="preserve">Содержание образовательной области «Физическое развитие»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  <w:proofErr w:type="gramStart"/>
      <w:r w:rsidRPr="00FD3C48">
        <w:rPr>
          <w:rFonts w:ascii="Times New Roman" w:eastAsia="Times New Roman" w:hAnsi="Times New Roman" w:cs="Times New Roman"/>
          <w:sz w:val="28"/>
          <w:szCs w:val="28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наносящим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FD3C48">
        <w:rPr>
          <w:rFonts w:ascii="Times New Roman" w:eastAsia="Times New Roman" w:hAnsi="Times New Roman" w:cs="Times New Roman"/>
          <w:sz w:val="28"/>
          <w:szCs w:val="28"/>
        </w:rPr>
        <w:t>саморегуляции</w:t>
      </w:r>
      <w:proofErr w:type="spellEnd"/>
      <w:r w:rsidRPr="00FD3C48">
        <w:rPr>
          <w:rFonts w:ascii="Times New Roman" w:eastAsia="Times New Roman" w:hAnsi="Times New Roman" w:cs="Times New Roman"/>
          <w:sz w:val="28"/>
          <w:szCs w:val="28"/>
        </w:rPr>
        <w:t xml:space="preserve"> в двигательной сфере;</w:t>
      </w:r>
      <w:proofErr w:type="gramEnd"/>
      <w:r w:rsidRPr="00FD3C48">
        <w:rPr>
          <w:rFonts w:ascii="Times New Roman" w:eastAsia="Times New Roman" w:hAnsi="Times New Roman" w:cs="Times New Roman"/>
          <w:sz w:val="28"/>
          <w:szCs w:val="28"/>
        </w:rPr>
        <w:t xml:space="preserve">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8E1AAA" w:rsidRDefault="00FD3C48" w:rsidP="00F87F21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по образовательной области «Физическое развитие» разработана в соответствии с ООП </w:t>
      </w:r>
      <w:r w:rsidR="00641DC6" w:rsidRPr="006A7CE6">
        <w:rPr>
          <w:rFonts w:ascii="Times New Roman" w:eastAsia="Times New Roman" w:hAnsi="Times New Roman" w:cs="Times New Roman"/>
          <w:sz w:val="28"/>
          <w:szCs w:val="28"/>
        </w:rPr>
        <w:t xml:space="preserve">на основе Основной образовательной </w:t>
      </w:r>
      <w:r w:rsidR="00641DC6" w:rsidRPr="006A7CE6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программы дошкольного образования </w:t>
      </w:r>
      <w:r w:rsidR="004F4591">
        <w:rPr>
          <w:rFonts w:ascii="Times New Roman" w:eastAsia="Times New Roman" w:hAnsi="Times New Roman" w:cs="Times New Roman"/>
          <w:sz w:val="28"/>
          <w:szCs w:val="28"/>
        </w:rPr>
        <w:t>МБДОУ «Д/с  № 26 «Елочка</w:t>
      </w:r>
      <w:r w:rsidR="004F4591" w:rsidRPr="006A7CE6">
        <w:rPr>
          <w:rFonts w:ascii="Times New Roman" w:eastAsia="Times New Roman" w:hAnsi="Times New Roman" w:cs="Times New Roman"/>
          <w:sz w:val="28"/>
          <w:szCs w:val="28"/>
        </w:rPr>
        <w:t>»</w:t>
      </w:r>
      <w:r w:rsidR="00F87F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E1AAA">
        <w:rPr>
          <w:rFonts w:ascii="Times New Roman" w:eastAsia="Times New Roman" w:hAnsi="Times New Roman" w:cs="Times New Roman"/>
          <w:sz w:val="28"/>
          <w:szCs w:val="28"/>
        </w:rPr>
        <w:t>и</w:t>
      </w:r>
      <w:r w:rsidR="00641DC6" w:rsidRPr="006A7CE6">
        <w:rPr>
          <w:rFonts w:ascii="Times New Roman" w:eastAsia="Times New Roman" w:hAnsi="Times New Roman" w:cs="Times New Roman"/>
          <w:sz w:val="28"/>
          <w:szCs w:val="28"/>
        </w:rPr>
        <w:t xml:space="preserve"> в соответствии </w:t>
      </w:r>
      <w:r w:rsidR="008E1AAA" w:rsidRPr="006A7CE6">
        <w:rPr>
          <w:rFonts w:ascii="Times New Roman" w:eastAsia="Times New Roman" w:hAnsi="Times New Roman" w:cs="Times New Roman"/>
          <w:sz w:val="28"/>
          <w:szCs w:val="28"/>
        </w:rPr>
        <w:t>с нормативными документами:</w:t>
      </w:r>
    </w:p>
    <w:p w:rsidR="008E1AAA" w:rsidRDefault="00801B4D" w:rsidP="00581498">
      <w:pPr>
        <w:pStyle w:val="aa"/>
        <w:numPr>
          <w:ilvl w:val="2"/>
          <w:numId w:val="2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1AAA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Федеральным законом «Об образовании в Российской Федерации» от 29.12.2012 № 273-ФЗ.</w:t>
      </w:r>
    </w:p>
    <w:p w:rsidR="008E1AAA" w:rsidRDefault="00801B4D" w:rsidP="008E1AAA">
      <w:pPr>
        <w:pStyle w:val="aa"/>
        <w:numPr>
          <w:ilvl w:val="2"/>
          <w:numId w:val="2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1AAA">
        <w:rPr>
          <w:rFonts w:ascii="Times New Roman" w:eastAsia="Times New Roman" w:hAnsi="Times New Roman" w:cs="Times New Roman"/>
          <w:sz w:val="28"/>
          <w:szCs w:val="28"/>
          <w:lang w:eastAsia="ru-RU"/>
        </w:rPr>
        <w:t>«Санитарно-эпидемиологическими требованиями к устройству, содержанию и организации режима работы дошкольных организациях». Санитарно-эпидемиологические правила и нормативы СанПиН 2.4.1.3049-13, утвержденные постановлением Главного государственного санитарного врача Российской Федерации от 15 мая 2013 года № 26.</w:t>
      </w:r>
      <w:r w:rsidR="008E1AAA" w:rsidRPr="008E1AA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01B4D" w:rsidRPr="006A7CE6" w:rsidRDefault="00801B4D" w:rsidP="001611EA">
      <w:pPr>
        <w:pStyle w:val="aa"/>
        <w:numPr>
          <w:ilvl w:val="2"/>
          <w:numId w:val="2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CE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Министерства образования и науки Российской Федерации от 17.10.2013 №1155 "Об утверждении федерального государственного образовательного стандарта дошкольного образования".</w:t>
      </w:r>
    </w:p>
    <w:p w:rsidR="00801B4D" w:rsidRPr="006A7CE6" w:rsidRDefault="00801B4D" w:rsidP="001611EA">
      <w:pPr>
        <w:pStyle w:val="aa"/>
        <w:numPr>
          <w:ilvl w:val="2"/>
          <w:numId w:val="2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CE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Министерства образования и науки Российской Федерации от 13.08.2013г. №1014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образования".</w:t>
      </w:r>
    </w:p>
    <w:p w:rsidR="00801B4D" w:rsidRPr="004F4591" w:rsidRDefault="004F4591" w:rsidP="004F4591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Уставом МБДОУ «Д/с  № 26 «Елочка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4F4591">
        <w:rPr>
          <w:rFonts w:ascii="Times New Roman" w:eastAsia="Times New Roman" w:hAnsi="Times New Roman" w:cs="Times New Roman"/>
          <w:sz w:val="28"/>
          <w:szCs w:val="28"/>
        </w:rPr>
        <w:t xml:space="preserve"> города Альметьевска</w:t>
      </w:r>
      <w:r w:rsidR="00801B4D" w:rsidRPr="004F459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D3C48" w:rsidRPr="00FD3C48" w:rsidRDefault="00FD3C48" w:rsidP="00FD3C48">
      <w:pPr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Основные подходы к формированию Программы</w:t>
      </w:r>
      <w:r w:rsidRPr="00FD3C48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Культурно-исторический подход определяет развитие ребенка как процесс формирования человека или личности, совершающийся путем возникновения на каждой ступени новых качеств, специфических для человека, подготовленных всем предшествующим ходом развития, но не содержащихся в готовом виде на более ранних ступенях.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Личностный подход исходит из положения, что в основе развития лежит, прежде всего, эволюция поведения и интересов ребенка, изменение структуры направленности поведения. Поступательное развитие ребенка главным образом происходит за счет его личностного развития. В дошкольном возрасте социальные мотивы поведения развиты еще слабо, а потому в этот возрастной период деятельность мотивируется в основном непосредственными мотивами. Исходя из этого, предлагаемая ребенку деятельность должна быть для него осмысленной, только в этом случае она будет оказывать на него развивающее воздействие.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FD3C48">
        <w:rPr>
          <w:rFonts w:ascii="Times New Roman" w:eastAsia="Times New Roman" w:hAnsi="Times New Roman" w:cs="Times New Roman"/>
          <w:sz w:val="28"/>
          <w:szCs w:val="28"/>
        </w:rPr>
        <w:t>Деятельностный</w:t>
      </w:r>
      <w:proofErr w:type="spellEnd"/>
      <w:r w:rsidRPr="00FD3C48">
        <w:rPr>
          <w:rFonts w:ascii="Times New Roman" w:eastAsia="Times New Roman" w:hAnsi="Times New Roman" w:cs="Times New Roman"/>
          <w:sz w:val="28"/>
          <w:szCs w:val="28"/>
        </w:rPr>
        <w:t xml:space="preserve"> подход рассматривает деятельность наравне с обучением как движущую силу психического развития ребенка. В каждом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D3C48">
        <w:rPr>
          <w:rFonts w:ascii="Times New Roman" w:eastAsia="Times New Roman" w:hAnsi="Times New Roman" w:cs="Times New Roman"/>
          <w:sz w:val="28"/>
          <w:szCs w:val="28"/>
        </w:rPr>
        <w:t>возрасте</w:t>
      </w:r>
      <w:proofErr w:type="gramEnd"/>
      <w:r w:rsidRPr="00FD3C48">
        <w:rPr>
          <w:rFonts w:ascii="Times New Roman" w:eastAsia="Times New Roman" w:hAnsi="Times New Roman" w:cs="Times New Roman"/>
          <w:sz w:val="28"/>
          <w:szCs w:val="28"/>
        </w:rPr>
        <w:t xml:space="preserve"> существует своя ведущая деятельность, внутри которой возникают новые виды деятельности, развиваются (перестраиваются) психические процессы и возникают личностные новообразования.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Образовательная среда в соответствии с Программой строится на основе системы принципов </w:t>
      </w:r>
      <w:proofErr w:type="spellStart"/>
      <w:r w:rsidRPr="00FD3C48">
        <w:rPr>
          <w:rFonts w:ascii="Times New Roman" w:eastAsia="Times New Roman" w:hAnsi="Times New Roman" w:cs="Times New Roman"/>
          <w:sz w:val="28"/>
          <w:szCs w:val="28"/>
        </w:rPr>
        <w:t>деятельностного</w:t>
      </w:r>
      <w:proofErr w:type="spellEnd"/>
      <w:r w:rsidRPr="00FD3C48">
        <w:rPr>
          <w:rFonts w:ascii="Times New Roman" w:eastAsia="Times New Roman" w:hAnsi="Times New Roman" w:cs="Times New Roman"/>
          <w:sz w:val="28"/>
          <w:szCs w:val="28"/>
        </w:rPr>
        <w:t xml:space="preserve"> обучения: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- принцип психологической комфортности: взаимоотношения между детьми и взрослыми строятся на основе доброжелательности, поддержки и взаимопомощи;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 xml:space="preserve">- принцип деятельности: основной акцент делается на организации самостоятельных детских «открытий» в процессе разнообразных </w:t>
      </w:r>
      <w:proofErr w:type="gramStart"/>
      <w:r w:rsidRPr="00FD3C48">
        <w:rPr>
          <w:rFonts w:ascii="Times New Roman" w:eastAsia="Times New Roman" w:hAnsi="Times New Roman" w:cs="Times New Roman"/>
          <w:sz w:val="28"/>
          <w:szCs w:val="28"/>
        </w:rPr>
        <w:t xml:space="preserve">вид </w:t>
      </w:r>
      <w:proofErr w:type="spellStart"/>
      <w:r w:rsidRPr="00FD3C48">
        <w:rPr>
          <w:rFonts w:ascii="Times New Roman" w:eastAsia="Times New Roman" w:hAnsi="Times New Roman" w:cs="Times New Roman"/>
          <w:sz w:val="28"/>
          <w:szCs w:val="28"/>
        </w:rPr>
        <w:t>ов</w:t>
      </w:r>
      <w:proofErr w:type="spellEnd"/>
      <w:proofErr w:type="gramEnd"/>
      <w:r w:rsidRPr="00FD3C48">
        <w:rPr>
          <w:rFonts w:ascii="Times New Roman" w:eastAsia="Times New Roman" w:hAnsi="Times New Roman" w:cs="Times New Roman"/>
          <w:sz w:val="28"/>
          <w:szCs w:val="28"/>
        </w:rPr>
        <w:t xml:space="preserve"> деятельности детей (игре, общении, исследовании и пр.); педагог выступает, прежде всего, как организатор образовательного процесса;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- принцип целостности: стратегия и тактика образовательной работы с детьми опирается на представление о целостной жизнедеятельности ребенка (у ребенка формируется целостное представление о мире, себе самом, социокультурных отношениях);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- принцип минимакса: создаются условия для продвижения каждого ребенка по индивидуальной траектории развития и саморазвития - в своем темпе, на уровне своего возможного максимума;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- принцип творчества: образовательный процесс ориентирован на развитие творческих способностей каждого ребенка, приобретение им собственного опыта творческой деятельности;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- принцип вариативности: детям предоставляются возможности выбора материалов, видов активности, участников совместной деятельности и общения, информации, способа действия и др.;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 xml:space="preserve">- принцип непрерывности: обеспечивается преемственность в содержании, технологиях, методах между дошкольным и начальным общим образованием, определяется вектор на </w:t>
      </w:r>
      <w:proofErr w:type="gramStart"/>
      <w:r w:rsidRPr="00FD3C48">
        <w:rPr>
          <w:rFonts w:ascii="Times New Roman" w:eastAsia="Times New Roman" w:hAnsi="Times New Roman" w:cs="Times New Roman"/>
          <w:sz w:val="28"/>
          <w:szCs w:val="28"/>
        </w:rPr>
        <w:t>дальнюю перспективу</w:t>
      </w:r>
      <w:proofErr w:type="gramEnd"/>
      <w:r w:rsidRPr="00FD3C48">
        <w:rPr>
          <w:rFonts w:ascii="Times New Roman" w:eastAsia="Times New Roman" w:hAnsi="Times New Roman" w:cs="Times New Roman"/>
          <w:sz w:val="28"/>
          <w:szCs w:val="28"/>
        </w:rPr>
        <w:t xml:space="preserve"> развития.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b/>
          <w:bCs/>
          <w:sz w:val="28"/>
          <w:szCs w:val="28"/>
        </w:rPr>
        <w:t>Планируемые результаты освоения Программы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D3C48">
        <w:rPr>
          <w:rFonts w:ascii="Times New Roman" w:eastAsia="Times New Roman" w:hAnsi="Times New Roman" w:cs="Times New Roman"/>
          <w:sz w:val="28"/>
          <w:szCs w:val="28"/>
        </w:rPr>
        <w:t>Специфика дошкольного детства (гибкость, пластичность развития ребенка, высокий разброс вариантов развития, его непосредственность и непроизвольность), а также системные особенности дошкольного образования (необязательность уровня дошкольного образования в РФ, отсутствие возможности вменения ребенку какой-либо ответственности за результат) обуславливают необходимость определения результатов освоения Программы в виде целевых ориентиров, представляющих собой возрастные характеристики возможных достижений ребенка.</w:t>
      </w:r>
      <w:proofErr w:type="gramEnd"/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 xml:space="preserve">Целевые ориентиры, обозначенные в ФГОС ДО, являются общими для всего образовательного пространства Российской Федерации. </w:t>
      </w:r>
      <w:proofErr w:type="gramStart"/>
      <w:r w:rsidRPr="00FD3C48">
        <w:rPr>
          <w:rFonts w:ascii="Times New Roman" w:eastAsia="Times New Roman" w:hAnsi="Times New Roman" w:cs="Times New Roman"/>
          <w:sz w:val="28"/>
          <w:szCs w:val="28"/>
        </w:rPr>
        <w:t>Целевые ориентиры, представленные в Программе базируются на ФГОС ДО и одновременно учитывают ее отличительные особенности и приоритеты.</w:t>
      </w:r>
      <w:proofErr w:type="gramEnd"/>
      <w:r w:rsidRPr="00FD3C48">
        <w:rPr>
          <w:rFonts w:ascii="Times New Roman" w:eastAsia="Times New Roman" w:hAnsi="Times New Roman" w:cs="Times New Roman"/>
          <w:sz w:val="28"/>
          <w:szCs w:val="28"/>
        </w:rPr>
        <w:t xml:space="preserve"> Также как и в ФГОС </w:t>
      </w:r>
      <w:proofErr w:type="gramStart"/>
      <w:r w:rsidRPr="00FD3C48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 w:rsidRPr="00FD3C4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gramStart"/>
      <w:r w:rsidRPr="00FD3C48">
        <w:rPr>
          <w:rFonts w:ascii="Times New Roman" w:eastAsia="Times New Roman" w:hAnsi="Times New Roman" w:cs="Times New Roman"/>
          <w:sz w:val="28"/>
          <w:szCs w:val="28"/>
        </w:rPr>
        <w:t>целевые</w:t>
      </w:r>
      <w:proofErr w:type="gramEnd"/>
      <w:r w:rsidRPr="00FD3C48">
        <w:rPr>
          <w:rFonts w:ascii="Times New Roman" w:eastAsia="Times New Roman" w:hAnsi="Times New Roman" w:cs="Times New Roman"/>
          <w:sz w:val="28"/>
          <w:szCs w:val="28"/>
        </w:rPr>
        <w:t xml:space="preserve"> ориентиры в Программе представлены к началу </w:t>
      </w:r>
      <w:r w:rsidRPr="00FD3C4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дошкольного возраста (к 3 годам) и к завершению дошкольного образования (к 7 годам). В той части, которая совпадает с ФГОС ДО, ориентиры даются по тексту соответствующего </w:t>
      </w:r>
      <w:proofErr w:type="gramStart"/>
      <w:r w:rsidRPr="00FD3C48">
        <w:rPr>
          <w:rFonts w:ascii="Times New Roman" w:eastAsia="Times New Roman" w:hAnsi="Times New Roman" w:cs="Times New Roman"/>
          <w:sz w:val="28"/>
          <w:szCs w:val="28"/>
        </w:rPr>
        <w:t xml:space="preserve">до </w:t>
      </w:r>
      <w:proofErr w:type="spellStart"/>
      <w:r w:rsidRPr="00FD3C48">
        <w:rPr>
          <w:rFonts w:ascii="Times New Roman" w:eastAsia="Times New Roman" w:hAnsi="Times New Roman" w:cs="Times New Roman"/>
          <w:sz w:val="28"/>
          <w:szCs w:val="28"/>
        </w:rPr>
        <w:t>кумента</w:t>
      </w:r>
      <w:proofErr w:type="spellEnd"/>
      <w:proofErr w:type="gramEnd"/>
      <w:r w:rsidRPr="00FD3C4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Представленные в Программе целевые ориентиры помогут определиться, в каком направлении «вести» развитие детей, как спроектировать индивидуальный образовательный маршрут каждого ребенка.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Целевые ориентиры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2 младшая группа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ходить прямо, не шаркая ногами, сохраняя заданное взрослым направление; выполнять задания взрослого: остановиться, присесть, повернуться.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бегать, сохраняя равновесие, изменяя направление, соблюдать темп бега в соответствии с указанием взрослого.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сохранять равновесие при ходьбе и беге по ограниченной плоскости, перешагивая через предметы.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ползать на четвереньках, лазать по лесенке-стремянке, гимнастической стенке произвольным способом.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энергично отталкиваться в прыжках на двух ногах, прыгать в длину с места не менее чем на 40 см.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катать мяч в заданном направлении с расстояния 1,5 м, бросать мяч двумя руками от груди, из-за головы; ударять мячом об пол, бросать его вверх 2-3 раза подряд и ловить; метать предметы правой и левой рукой на расстояние не менее 5 м.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выполнять движения, проявляя элементы творчества и фантазии.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Средняя группа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ходить и бегать, соблюдая правильную технику движений.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лазать по гимнастической стенке, не пропуская реек, перелезая с одного пролета на другой; ползать разными способами: опираясь на кисти рук, колени и пальцы ног, на стопы и ладони; на животе, подтягиваясь руками.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принимать правильное исходное положение в прыжках с места, мягко приземляться, прыгать в длину с места на расстояние не менее 70 см.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ловить мяч кистями рук с расстояния до 1,5 м; принимать правильное исходное положение при метании, метать предметы разными способами правой и левой рукой; отбивать мяч о землю (пол) не менее пяти раз подряд.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lastRenderedPageBreak/>
        <w:t>• Умение выполнять упражнения на статическое и динамическое равновесие.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строиться в колонну по одному, парами, в круг, шеренгу.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скользить самостоятельно по ледяным дорожкам (длина 5 м).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ходить на лыжах скользящим шагом на расстояние до 500 м, выполнять поворот переступанием, подниматься на горку.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ориентироваться в пространстве, находить левую и правую сторону.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придумывать варианты подвижных игр, самостоятельно и творчески выполнять движения.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выполнять имитационные упражнения, демонстрируя красоту, выразительность, грациозность, пластичность движений.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Старшая группа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ходить и бегать легко, ритмично, сохраняя правильную осанку, направление и темп.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лазать по гимнастической стенке (высота 2,5 м) с изменением темпа.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прыгать на мягкое покрытие (высота 20 см), прыгать в обозначенное место с высоты 30 см, прыгать в длину с места (не менее 80 см), с разбега (не менее 100 см); в высоту с разбега (не менее 40 см); прыгать через короткую и длинную скакалку.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метать предметы правой и левой рукой на расстояние 33-34 м, сочетать замах с броском, бросать мяч вверх, о землю и ловить его одной рукой, отбивать мяч на месте не менее 10 раз, в ходьбе (расстояние 6 м), владеть школой мяча.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выполнять упражнения на статическое и динамическое равновесие.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перестраиваться в колонну по трое, четверо; равняться, размыкаться в колонне, шеренге; выполнять повороты направо, налево, кругом.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Знания исходного положения, последовательности выполнения общеразвивающих упражнений, понимания их оздоровительного значения.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скользить по ледяным дорожкам, выполняя задание.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ходить на лыжах скользящим шагом на расстояние около 2 км; ухаживать за лыжами.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Участие в упражнениях с элементами спортивных игр: городки, бадминтон, футбол, хоккей.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самостоятельно организовывать знакомые подвижные игры, придумывать с помощью взрослого игры на заданные сюжеты.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lastRenderedPageBreak/>
        <w:t>• Развитие творчества в двигательной деятельности, формирование умения варьировать упражнения и игры, придумывать и выполнять имитационные и не имитационные упражнения, демонстрируя красоту, грациозность, выразительность, пластичность движений.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Подготовительная группа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выполнять правильно все виды основных движений (ходьба, бег, прыжки, метание, лазанье).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прыгать на мягкое покрытие с высоты до 40 см, мягко приземляться; прыгать в длину с места на расстояние не менее 100 см, с разбега - 180 см, в высоту с разбега - не менее 50 см; прыгать через короткую и длинную скакалку разными способами.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перебрасывать набивные мячи (вес 1 кг), бросать предметы в цель из разных исходных положений, попадать в вертикальную и горизонтальную цель с расстояния 4-5 м, метать предметы правой и левой рукой на расстояние 5-12 м, метать предметы в движущуюся цель; владеть школой мяча.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перестраиваться в 3-4 колонны, в 2-3 круга на ходу, в две шеренги после расчета на первый-второй, соблюдать интервалы во время передвижения.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выполнять физические упражнения из разных исходных положений четко и ритмично, в заданном темпе, под музыку, по словесной инструкции.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сохранять правильную осанку.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ходить на лыжах переменным скользящим шагом на расстояние 3 км, подниматься на горку и спускаться с нее, тормозить при спуске.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Активное участие в играх с элементами спорта (городки, бадминтон, баскетбол, футбол, хоккей, настольный теннис).</w:t>
      </w:r>
    </w:p>
    <w:p w:rsidR="00FD3C48" w:rsidRPr="00FD3C48" w:rsidRDefault="00FD3C48" w:rsidP="00FD3C48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3C48">
        <w:rPr>
          <w:rFonts w:ascii="Times New Roman" w:eastAsia="Times New Roman" w:hAnsi="Times New Roman" w:cs="Times New Roman"/>
          <w:sz w:val="28"/>
          <w:szCs w:val="28"/>
        </w:rPr>
        <w:t>• Умение проявлять дисциплинированность, выдержку, самостоятельность и творчество в двигательной деятельности, демонстрировать красоту, грациозность, выразительность движений.</w:t>
      </w:r>
    </w:p>
    <w:p w:rsidR="009208B2" w:rsidRDefault="009208B2" w:rsidP="001611EA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D3C48" w:rsidRDefault="00FD3C48" w:rsidP="00F87F21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Инструктор по ФИЗО </w:t>
      </w:r>
    </w:p>
    <w:p w:rsidR="009208B2" w:rsidRPr="001611EA" w:rsidRDefault="00642E9E" w:rsidP="00F87F21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МБДОУ Д/с № 26 «Елочка</w:t>
      </w:r>
      <w:r w:rsidRPr="001611EA">
        <w:rPr>
          <w:rFonts w:ascii="Times New Roman" w:eastAsia="Times New Roman" w:hAnsi="Times New Roman" w:cs="Times New Roman"/>
          <w:sz w:val="28"/>
          <w:szCs w:val="28"/>
        </w:rPr>
        <w:t>»</w:t>
      </w:r>
      <w:r w:rsidR="00F87F21">
        <w:rPr>
          <w:rFonts w:ascii="Times New Roman" w:eastAsia="Times New Roman" w:hAnsi="Times New Roman" w:cs="Times New Roman"/>
          <w:sz w:val="28"/>
          <w:szCs w:val="28"/>
        </w:rPr>
        <w:t xml:space="preserve">        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D3C48">
        <w:rPr>
          <w:rFonts w:ascii="Times New Roman" w:eastAsia="Times New Roman" w:hAnsi="Times New Roman" w:cs="Times New Roman"/>
          <w:sz w:val="28"/>
          <w:szCs w:val="28"/>
        </w:rPr>
        <w:t>Гиздуллина</w:t>
      </w:r>
      <w:proofErr w:type="spellEnd"/>
      <w:r w:rsidR="00FD3C48">
        <w:rPr>
          <w:rFonts w:ascii="Times New Roman" w:eastAsia="Times New Roman" w:hAnsi="Times New Roman" w:cs="Times New Roman"/>
          <w:sz w:val="28"/>
          <w:szCs w:val="28"/>
        </w:rPr>
        <w:t xml:space="preserve"> З.Н.</w:t>
      </w:r>
      <w:bookmarkStart w:id="0" w:name="_GoBack"/>
      <w:bookmarkEnd w:id="0"/>
      <w:r w:rsidR="00F87F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sectPr w:rsidR="009208B2" w:rsidRPr="001611EA" w:rsidSect="001611EA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sna">
    <w:altName w:val="Century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11AEB"/>
    <w:multiLevelType w:val="multilevel"/>
    <w:tmpl w:val="AF5499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  <w:szCs w:val="16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  <w:szCs w:val="16"/>
      </w:r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sz w:val="16"/>
        <w:szCs w:val="16"/>
      </w:rPr>
    </w:lvl>
    <w:lvl w:ilvl="3">
      <w:start w:val="1"/>
      <w:numFmt w:val="decimal"/>
      <w:lvlText w:val="%4."/>
      <w:lvlJc w:val="left"/>
      <w:pPr>
        <w:ind w:left="2550" w:hanging="390"/>
      </w:pPr>
      <w:rPr>
        <w:rFonts w:hint="default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>
    <w:nsid w:val="19E9305C"/>
    <w:multiLevelType w:val="hybridMultilevel"/>
    <w:tmpl w:val="9F76DCB2"/>
    <w:lvl w:ilvl="0" w:tplc="72E8CF18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879"/>
        </w:tabs>
        <w:ind w:left="879" w:hanging="360"/>
      </w:pPr>
    </w:lvl>
    <w:lvl w:ilvl="2" w:tplc="04190005">
      <w:start w:val="1"/>
      <w:numFmt w:val="decimal"/>
      <w:lvlText w:val="%3."/>
      <w:lvlJc w:val="left"/>
      <w:pPr>
        <w:tabs>
          <w:tab w:val="num" w:pos="1599"/>
        </w:tabs>
        <w:ind w:left="1599" w:hanging="360"/>
      </w:pPr>
    </w:lvl>
    <w:lvl w:ilvl="3" w:tplc="04190001">
      <w:start w:val="1"/>
      <w:numFmt w:val="decimal"/>
      <w:lvlText w:val="%4."/>
      <w:lvlJc w:val="left"/>
      <w:pPr>
        <w:tabs>
          <w:tab w:val="num" w:pos="2319"/>
        </w:tabs>
        <w:ind w:left="2319" w:hanging="360"/>
      </w:pPr>
    </w:lvl>
    <w:lvl w:ilvl="4" w:tplc="04190003">
      <w:start w:val="1"/>
      <w:numFmt w:val="decimal"/>
      <w:lvlText w:val="%5."/>
      <w:lvlJc w:val="left"/>
      <w:pPr>
        <w:tabs>
          <w:tab w:val="num" w:pos="3039"/>
        </w:tabs>
        <w:ind w:left="3039" w:hanging="360"/>
      </w:pPr>
    </w:lvl>
    <w:lvl w:ilvl="5" w:tplc="04190005">
      <w:start w:val="1"/>
      <w:numFmt w:val="decimal"/>
      <w:lvlText w:val="%6."/>
      <w:lvlJc w:val="left"/>
      <w:pPr>
        <w:tabs>
          <w:tab w:val="num" w:pos="3759"/>
        </w:tabs>
        <w:ind w:left="3759" w:hanging="360"/>
      </w:pPr>
    </w:lvl>
    <w:lvl w:ilvl="6" w:tplc="04190001">
      <w:start w:val="1"/>
      <w:numFmt w:val="decimal"/>
      <w:lvlText w:val="%7."/>
      <w:lvlJc w:val="left"/>
      <w:pPr>
        <w:tabs>
          <w:tab w:val="num" w:pos="4479"/>
        </w:tabs>
        <w:ind w:left="4479" w:hanging="360"/>
      </w:pPr>
    </w:lvl>
    <w:lvl w:ilvl="7" w:tplc="04190003">
      <w:start w:val="1"/>
      <w:numFmt w:val="decimal"/>
      <w:lvlText w:val="%8."/>
      <w:lvlJc w:val="left"/>
      <w:pPr>
        <w:tabs>
          <w:tab w:val="num" w:pos="5199"/>
        </w:tabs>
        <w:ind w:left="5199" w:hanging="360"/>
      </w:pPr>
    </w:lvl>
    <w:lvl w:ilvl="8" w:tplc="04190005">
      <w:start w:val="1"/>
      <w:numFmt w:val="decimal"/>
      <w:lvlText w:val="%9."/>
      <w:lvlJc w:val="left"/>
      <w:pPr>
        <w:tabs>
          <w:tab w:val="num" w:pos="5919"/>
        </w:tabs>
        <w:ind w:left="5919" w:hanging="360"/>
      </w:pPr>
    </w:lvl>
  </w:abstractNum>
  <w:abstractNum w:abstractNumId="2">
    <w:nsid w:val="1BE43FFE"/>
    <w:multiLevelType w:val="multilevel"/>
    <w:tmpl w:val="2A4AD01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  <w:szCs w:val="16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F756D9"/>
    <w:multiLevelType w:val="hybridMultilevel"/>
    <w:tmpl w:val="F586C73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5EC02830"/>
    <w:multiLevelType w:val="hybridMultilevel"/>
    <w:tmpl w:val="03C4BA12"/>
    <w:lvl w:ilvl="0" w:tplc="72E8CF18">
      <w:start w:val="1"/>
      <w:numFmt w:val="bullet"/>
      <w:lvlText w:val=""/>
      <w:lvlJc w:val="left"/>
      <w:pPr>
        <w:tabs>
          <w:tab w:val="num" w:pos="921"/>
        </w:tabs>
        <w:ind w:left="921" w:hanging="360"/>
      </w:pPr>
      <w:rPr>
        <w:rFonts w:ascii="Symbol" w:hAnsi="Symbol" w:hint="default"/>
        <w:color w:val="auto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2773111"/>
    <w:multiLevelType w:val="multilevel"/>
    <w:tmpl w:val="07C0A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B7169BE"/>
    <w:multiLevelType w:val="multilevel"/>
    <w:tmpl w:val="B2143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024"/>
    <w:rsid w:val="00007D94"/>
    <w:rsid w:val="000E024B"/>
    <w:rsid w:val="001611EA"/>
    <w:rsid w:val="001D755D"/>
    <w:rsid w:val="002E4C00"/>
    <w:rsid w:val="003721AF"/>
    <w:rsid w:val="003871DF"/>
    <w:rsid w:val="003E44DB"/>
    <w:rsid w:val="004F4591"/>
    <w:rsid w:val="00625FD0"/>
    <w:rsid w:val="00641DC6"/>
    <w:rsid w:val="00642E9E"/>
    <w:rsid w:val="00647630"/>
    <w:rsid w:val="00697781"/>
    <w:rsid w:val="006A7CE6"/>
    <w:rsid w:val="00763915"/>
    <w:rsid w:val="007E0024"/>
    <w:rsid w:val="007E60DF"/>
    <w:rsid w:val="00801B4D"/>
    <w:rsid w:val="008079D0"/>
    <w:rsid w:val="00861C7A"/>
    <w:rsid w:val="0087078D"/>
    <w:rsid w:val="008E1AAA"/>
    <w:rsid w:val="009208B2"/>
    <w:rsid w:val="009F595C"/>
    <w:rsid w:val="00AF7791"/>
    <w:rsid w:val="00B366CF"/>
    <w:rsid w:val="00B73C58"/>
    <w:rsid w:val="00B74C4A"/>
    <w:rsid w:val="00BB04C7"/>
    <w:rsid w:val="00CE02A8"/>
    <w:rsid w:val="00E41E37"/>
    <w:rsid w:val="00F87F21"/>
    <w:rsid w:val="00FD3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95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9F595C"/>
    <w:rPr>
      <w:rFonts w:ascii="Vesna" w:eastAsia="Times New Roman" w:hAnsi="Vesna"/>
      <w:b/>
      <w:sz w:val="24"/>
      <w:szCs w:val="24"/>
    </w:rPr>
  </w:style>
  <w:style w:type="paragraph" w:styleId="a4">
    <w:name w:val="No Spacing"/>
    <w:link w:val="a3"/>
    <w:uiPriority w:val="1"/>
    <w:qFormat/>
    <w:rsid w:val="009F595C"/>
    <w:pPr>
      <w:spacing w:after="0" w:line="360" w:lineRule="auto"/>
      <w:ind w:firstLine="680"/>
      <w:jc w:val="center"/>
    </w:pPr>
    <w:rPr>
      <w:rFonts w:ascii="Vesna" w:eastAsia="Times New Roman" w:hAnsi="Vesna"/>
      <w:b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B73C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B73C58"/>
    <w:rPr>
      <w:b/>
      <w:bCs/>
    </w:rPr>
  </w:style>
  <w:style w:type="character" w:customStyle="1" w:styleId="blk">
    <w:name w:val="blk"/>
    <w:basedOn w:val="a0"/>
    <w:rsid w:val="00B73C58"/>
  </w:style>
  <w:style w:type="character" w:customStyle="1" w:styleId="u">
    <w:name w:val="u"/>
    <w:basedOn w:val="a0"/>
    <w:rsid w:val="00B73C58"/>
  </w:style>
  <w:style w:type="character" w:styleId="a7">
    <w:name w:val="Hyperlink"/>
    <w:basedOn w:val="a0"/>
    <w:uiPriority w:val="99"/>
    <w:semiHidden/>
    <w:unhideWhenUsed/>
    <w:rsid w:val="00B73C58"/>
    <w:rPr>
      <w:color w:val="0000FF"/>
      <w:u w:val="single"/>
    </w:rPr>
  </w:style>
  <w:style w:type="paragraph" w:customStyle="1" w:styleId="a8">
    <w:name w:val="a"/>
    <w:basedOn w:val="a"/>
    <w:rsid w:val="00B73C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Emphasis"/>
    <w:basedOn w:val="a0"/>
    <w:uiPriority w:val="20"/>
    <w:qFormat/>
    <w:rsid w:val="00B73C58"/>
    <w:rPr>
      <w:i/>
      <w:iCs/>
    </w:rPr>
  </w:style>
  <w:style w:type="paragraph" w:styleId="aa">
    <w:name w:val="List Paragraph"/>
    <w:basedOn w:val="a"/>
    <w:uiPriority w:val="34"/>
    <w:qFormat/>
    <w:rsid w:val="00801B4D"/>
    <w:pPr>
      <w:spacing w:after="160" w:line="259" w:lineRule="auto"/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95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9F595C"/>
    <w:rPr>
      <w:rFonts w:ascii="Vesna" w:eastAsia="Times New Roman" w:hAnsi="Vesna"/>
      <w:b/>
      <w:sz w:val="24"/>
      <w:szCs w:val="24"/>
    </w:rPr>
  </w:style>
  <w:style w:type="paragraph" w:styleId="a4">
    <w:name w:val="No Spacing"/>
    <w:link w:val="a3"/>
    <w:uiPriority w:val="1"/>
    <w:qFormat/>
    <w:rsid w:val="009F595C"/>
    <w:pPr>
      <w:spacing w:after="0" w:line="360" w:lineRule="auto"/>
      <w:ind w:firstLine="680"/>
      <w:jc w:val="center"/>
    </w:pPr>
    <w:rPr>
      <w:rFonts w:ascii="Vesna" w:eastAsia="Times New Roman" w:hAnsi="Vesna"/>
      <w:b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B73C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B73C58"/>
    <w:rPr>
      <w:b/>
      <w:bCs/>
    </w:rPr>
  </w:style>
  <w:style w:type="character" w:customStyle="1" w:styleId="blk">
    <w:name w:val="blk"/>
    <w:basedOn w:val="a0"/>
    <w:rsid w:val="00B73C58"/>
  </w:style>
  <w:style w:type="character" w:customStyle="1" w:styleId="u">
    <w:name w:val="u"/>
    <w:basedOn w:val="a0"/>
    <w:rsid w:val="00B73C58"/>
  </w:style>
  <w:style w:type="character" w:styleId="a7">
    <w:name w:val="Hyperlink"/>
    <w:basedOn w:val="a0"/>
    <w:uiPriority w:val="99"/>
    <w:semiHidden/>
    <w:unhideWhenUsed/>
    <w:rsid w:val="00B73C58"/>
    <w:rPr>
      <w:color w:val="0000FF"/>
      <w:u w:val="single"/>
    </w:rPr>
  </w:style>
  <w:style w:type="paragraph" w:customStyle="1" w:styleId="a8">
    <w:name w:val="a"/>
    <w:basedOn w:val="a"/>
    <w:rsid w:val="00B73C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Emphasis"/>
    <w:basedOn w:val="a0"/>
    <w:uiPriority w:val="20"/>
    <w:qFormat/>
    <w:rsid w:val="00B73C58"/>
    <w:rPr>
      <w:i/>
      <w:iCs/>
    </w:rPr>
  </w:style>
  <w:style w:type="paragraph" w:styleId="aa">
    <w:name w:val="List Paragraph"/>
    <w:basedOn w:val="a"/>
    <w:uiPriority w:val="34"/>
    <w:qFormat/>
    <w:rsid w:val="00801B4D"/>
    <w:pPr>
      <w:spacing w:after="160" w:line="259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324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1888</Words>
  <Characters>10762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2021-08-15T11:45:00Z</dcterms:created>
  <dcterms:modified xsi:type="dcterms:W3CDTF">2021-08-15T11:45:00Z</dcterms:modified>
</cp:coreProperties>
</file>